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871A">
      <w:bookmarkStart w:id="0" w:name="_GoBack"/>
      <w:bookmarkEnd w:id="0"/>
    </w:p>
    <w:p w14:paraId="0C20E03B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多功能抢救转运床技术参数与配置</w:t>
      </w:r>
    </w:p>
    <w:p w14:paraId="6446E05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一、用途与要求</w:t>
      </w:r>
    </w:p>
    <w:p w14:paraId="0E19708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使用目的：适用于抢救及危重病人的院内转运对接。</w:t>
      </w:r>
    </w:p>
    <w:p w14:paraId="6C18AD8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兼容要求：支持放置氧气瓶，配合呼吸机、有创</w:t>
      </w:r>
      <w:r>
        <w:rPr>
          <w:rFonts w:ascii="宋体" w:hAnsi="宋体" w:eastAsia="宋体"/>
          <w:sz w:val="24"/>
        </w:rPr>
        <w:t>/无创通气等院前/院内急救设备使用。</w:t>
      </w:r>
    </w:p>
    <w:p w14:paraId="09C736E6">
      <w:pPr>
        <w:tabs>
          <w:tab w:val="left" w:pos="2168"/>
        </w:tabs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二、主要技术参数</w:t>
      </w:r>
    </w:p>
    <w:p w14:paraId="3A91BC71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 尺寸与床体性能</w:t>
      </w:r>
    </w:p>
    <w:p w14:paraId="03F71F4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床体尺寸：全长≤</w:t>
      </w:r>
      <w:r>
        <w:rPr>
          <w:rFonts w:ascii="宋体" w:hAnsi="宋体" w:eastAsia="宋体"/>
          <w:sz w:val="24"/>
        </w:rPr>
        <w:t>1930mm，全宽≤665mm，床板宽度≤550mm</w:t>
      </w:r>
    </w:p>
    <w:p w14:paraId="3A78CE8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高度可调范围：</w:t>
      </w:r>
      <w:r>
        <w:rPr>
          <w:rFonts w:ascii="宋体" w:hAnsi="宋体" w:eastAsia="宋体"/>
          <w:sz w:val="24"/>
        </w:rPr>
        <w:t>510–850mm，背部升降角度 0–70°</w:t>
      </w:r>
    </w:p>
    <w:p w14:paraId="4797C6B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床体重量：≤</w:t>
      </w:r>
      <w:r>
        <w:rPr>
          <w:rFonts w:ascii="宋体" w:hAnsi="宋体" w:eastAsia="宋体"/>
          <w:sz w:val="24"/>
        </w:rPr>
        <w:t>73kg，承重≥152kg，单人可操作转运</w:t>
      </w:r>
    </w:p>
    <w:p w14:paraId="24AE503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整床防水防腐蚀、可高压水冲洗</w:t>
      </w:r>
    </w:p>
    <w:p w14:paraId="4E490921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 结构与材质</w:t>
      </w:r>
    </w:p>
    <w:p w14:paraId="62F0101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床架：铝钢结构，粉体电镀双层涂装处理</w:t>
      </w:r>
    </w:p>
    <w:p w14:paraId="2EA5A7F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床板</w:t>
      </w:r>
      <w:r>
        <w:rPr>
          <w:rFonts w:ascii="宋体" w:hAnsi="宋体" w:eastAsia="宋体"/>
          <w:sz w:val="24"/>
        </w:rPr>
        <w:t>/护栏：PP树脂一次成型</w:t>
      </w:r>
    </w:p>
    <w:p w14:paraId="242A246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护栏内含引流软管凹槽、尿袋</w:t>
      </w:r>
      <w:r>
        <w:rPr>
          <w:rFonts w:ascii="宋体" w:hAnsi="宋体" w:eastAsia="宋体"/>
          <w:sz w:val="24"/>
        </w:rPr>
        <w:t>/引流袋悬挂挂钩</w:t>
      </w:r>
    </w:p>
    <w:p w14:paraId="7FC40DB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单手控开关可升</w:t>
      </w:r>
      <w:r>
        <w:rPr>
          <w:rFonts w:ascii="宋体" w:hAnsi="宋体" w:eastAsia="宋体"/>
          <w:sz w:val="24"/>
        </w:rPr>
        <w:t>/降全边护栏，带安全锁</w:t>
      </w:r>
    </w:p>
    <w:p w14:paraId="1F4EEE17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 倾斜与调节功能</w:t>
      </w:r>
    </w:p>
    <w:p w14:paraId="32109C4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背部：气动弹簧调节，角度刻度标识</w:t>
      </w:r>
    </w:p>
    <w:p w14:paraId="42484B4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升降：手动曲柄摇把控制，可折收</w:t>
      </w:r>
    </w:p>
    <w:p w14:paraId="6A7CA37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护栏：可水平旋转固定，可拓宽床面</w:t>
      </w:r>
    </w:p>
    <w:p w14:paraId="4A978FFA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4. 移动与刹车系统</w:t>
      </w:r>
    </w:p>
    <w:p w14:paraId="337B46C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φ</w:t>
      </w:r>
      <w:r>
        <w:rPr>
          <w:rFonts w:ascii="宋体" w:hAnsi="宋体" w:eastAsia="宋体"/>
          <w:sz w:val="24"/>
        </w:rPr>
        <w:t>150mm双面树脂静音脚轮，包含1个含碳导电脚轮，有效消除静电</w:t>
      </w:r>
    </w:p>
    <w:p w14:paraId="1B5836A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四轮中央控制刹车系统，跷跷板式踏板操作，红</w:t>
      </w:r>
      <w:r>
        <w:rPr>
          <w:rFonts w:ascii="宋体" w:hAnsi="宋体" w:eastAsia="宋体"/>
          <w:sz w:val="24"/>
        </w:rPr>
        <w:t>/绿标识区分</w:t>
      </w:r>
    </w:p>
    <w:p w14:paraId="2234D0F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配备“中心轮”功能，便于直行、横移、旋转</w:t>
      </w:r>
    </w:p>
    <w:p w14:paraId="5F41BE6A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5. 附件功能</w:t>
      </w:r>
    </w:p>
    <w:p w14:paraId="7832E02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可调四爪输液挂架（床体四角设插孔和固定旋钮）</w:t>
      </w:r>
    </w:p>
    <w:p w14:paraId="52CEAE8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氧气瓶搁架：支持横</w:t>
      </w:r>
      <w:r>
        <w:rPr>
          <w:rFonts w:ascii="宋体" w:hAnsi="宋体" w:eastAsia="宋体"/>
          <w:sz w:val="24"/>
        </w:rPr>
        <w:t>/竖双放，随床升降同步移动，避免拉扯</w:t>
      </w:r>
    </w:p>
    <w:p w14:paraId="5E0A7A3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床体两侧配多功能挂钩</w:t>
      </w:r>
    </w:p>
    <w:p w14:paraId="5300400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两段式杂物托盘：便于放置输液泵、呼吸机等急救设备</w:t>
      </w:r>
    </w:p>
    <w:p w14:paraId="4BA59D3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配有病人固定安全带、阻燃抗菌多层垫芯床垫，易于清洗</w:t>
      </w:r>
    </w:p>
    <w:p w14:paraId="51AB9F89"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62"/>
    <w:rsid w:val="000A68C5"/>
    <w:rsid w:val="00300F62"/>
    <w:rsid w:val="003B4EF7"/>
    <w:rsid w:val="00C65160"/>
    <w:rsid w:val="00E66EE8"/>
    <w:rsid w:val="00F47A21"/>
    <w:rsid w:val="00FF148C"/>
    <w:rsid w:val="2E6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540</Characters>
  <Lines>4</Lines>
  <Paragraphs>1</Paragraphs>
  <TotalTime>18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2025-09-04T02:17:00Z</dcterms:created>
  <dc:creator>keng Li</dc:creator>
  <cp:lastModifiedBy>月亮梦飘飘</cp:lastModifiedBy>
  <dcterms:modified xsi:type="dcterms:W3CDTF">2025-09-19T08:54:31Z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950D8FD8DB304F248EBCF1EDEA3FCD58_13</vt:lpwstr>
  </property>
</Properties>
</file>